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A5E" w:rsidRDefault="00454A5E" w:rsidP="00454A5E">
      <w:pPr>
        <w:pStyle w:val="a7"/>
        <w:shd w:val="clear" w:color="auto" w:fill="FFFFFF"/>
        <w:spacing w:before="0" w:beforeAutospacing="0" w:after="0" w:afterAutospacing="0" w:line="480" w:lineRule="atLeast"/>
        <w:ind w:firstLine="48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</w:rPr>
        <w:t>海风拂面。从秘鲁的泛美公路望向太平洋，浩渺烟波中，高大的岸桥整齐排列，防波堤如巨臂环绕，码头工人忙碌穿梭，崭新的钱凯港即将投入正式运营。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 </w:t>
      </w:r>
      <w:r>
        <w:rPr>
          <w:rFonts w:ascii="Helvetica" w:hAnsi="Helvetica" w:cs="Helvetica"/>
        </w:rPr>
        <w:t> </w:t>
      </w:r>
    </w:p>
    <w:p w:rsidR="00454A5E" w:rsidRDefault="00454A5E" w:rsidP="00454A5E">
      <w:pPr>
        <w:pStyle w:val="a7"/>
        <w:shd w:val="clear" w:color="auto" w:fill="FFFFFF"/>
        <w:spacing w:before="0" w:beforeAutospacing="0" w:after="0" w:afterAutospacing="0" w:line="480" w:lineRule="atLeast"/>
        <w:ind w:firstLine="48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</w:rPr>
        <w:t>今年</w:t>
      </w:r>
      <w:r>
        <w:rPr>
          <w:rFonts w:ascii="Helvetica" w:hAnsi="Helvetica" w:cs="Helvetica"/>
        </w:rPr>
        <w:t>6</w:t>
      </w:r>
      <w:r>
        <w:rPr>
          <w:rFonts w:ascii="Helvetica" w:hAnsi="Helvetica" w:cs="Helvetica"/>
        </w:rPr>
        <w:t>月，习近平主席同秘鲁总统博鲁阿尔特会谈时专门提及这一共建</w:t>
      </w:r>
      <w:r>
        <w:rPr>
          <w:rFonts w:ascii="Helvetica" w:hAnsi="Helvetica" w:cs="Helvetica"/>
        </w:rPr>
        <w:t>“</w:t>
      </w:r>
      <w:r>
        <w:rPr>
          <w:rFonts w:ascii="Helvetica" w:hAnsi="Helvetica" w:cs="Helvetica"/>
        </w:rPr>
        <w:t>一带一路</w:t>
      </w:r>
      <w:r>
        <w:rPr>
          <w:rFonts w:ascii="Helvetica" w:hAnsi="Helvetica" w:cs="Helvetica"/>
        </w:rPr>
        <w:t>”</w:t>
      </w:r>
      <w:r>
        <w:rPr>
          <w:rFonts w:ascii="Helvetica" w:hAnsi="Helvetica" w:cs="Helvetica"/>
        </w:rPr>
        <w:t>重要合作项目：</w:t>
      </w:r>
      <w:r>
        <w:rPr>
          <w:rFonts w:ascii="Helvetica" w:hAnsi="Helvetica" w:cs="Helvetica"/>
        </w:rPr>
        <w:t>“</w:t>
      </w:r>
      <w:r>
        <w:rPr>
          <w:rFonts w:ascii="Helvetica" w:hAnsi="Helvetica" w:cs="Helvetica"/>
        </w:rPr>
        <w:t>双方要共同努力，确保钱凯港如期建成，成为中拉之间的陆海新通道，使</w:t>
      </w:r>
      <w:r>
        <w:rPr>
          <w:rFonts w:ascii="Helvetica" w:hAnsi="Helvetica" w:cs="Helvetica"/>
        </w:rPr>
        <w:t>‘</w:t>
      </w:r>
      <w:r>
        <w:rPr>
          <w:rFonts w:ascii="Helvetica" w:hAnsi="Helvetica" w:cs="Helvetica"/>
        </w:rPr>
        <w:t>钱凯到上海</w:t>
      </w:r>
      <w:r>
        <w:rPr>
          <w:rFonts w:ascii="Helvetica" w:hAnsi="Helvetica" w:cs="Helvetica"/>
        </w:rPr>
        <w:t>’</w:t>
      </w:r>
      <w:r>
        <w:rPr>
          <w:rFonts w:ascii="Helvetica" w:hAnsi="Helvetica" w:cs="Helvetica"/>
        </w:rPr>
        <w:t>真正成为一条促进中秘共同发展的繁荣之路。志合者，不以山海为远。跨越万里大洋，中秘两国在新时代书写着精诚合作、相知相亲的故事，为构建中拉命运共同体持续注入强劲力量。承载向海而兴的希望在进入钱凯市的公路入口处有座城市雕塑，造型为一条大鱼从海中腾跃而起。离雕塑不远，几十艘木制小渔船锚泊海面。以往，不少本地人只能希望首都利马多来些游客，包下自己的渔船出海游玩，以此增加些许收入。如今，巨港即将建成，人们热切期盼的是迈向富裕的崭新机遇。</w:t>
      </w:r>
    </w:p>
    <w:p w:rsidR="00454A5E" w:rsidRDefault="00454A5E" w:rsidP="00454A5E">
      <w:pPr>
        <w:pStyle w:val="a7"/>
        <w:shd w:val="clear" w:color="auto" w:fill="FFFFFF"/>
        <w:spacing w:before="0" w:beforeAutospacing="0" w:after="0" w:afterAutospacing="0"/>
        <w:ind w:firstLine="480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noProof/>
          <w:sz w:val="21"/>
          <w:szCs w:val="21"/>
        </w:rPr>
        <w:drawing>
          <wp:inline distT="0" distB="0" distL="0" distR="0">
            <wp:extent cx="2754419" cy="2010726"/>
            <wp:effectExtent l="0" t="0" r="8255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387" cy="202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4A5E" w:rsidRDefault="00454A5E" w:rsidP="00454A5E">
      <w:pPr>
        <w:pStyle w:val="a7"/>
        <w:shd w:val="clear" w:color="auto" w:fill="FFFFFF"/>
        <w:spacing w:before="0" w:beforeAutospacing="0" w:after="0" w:afterAutospacing="0" w:line="480" w:lineRule="atLeast"/>
        <w:ind w:firstLine="48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</w:rPr>
        <w:t> 23</w:t>
      </w:r>
      <w:r>
        <w:rPr>
          <w:rFonts w:ascii="Helvetica" w:hAnsi="Helvetica" w:cs="Helvetica"/>
        </w:rPr>
        <w:t>岁的当地居民鲁特</w:t>
      </w:r>
      <w:r>
        <w:rPr>
          <w:rFonts w:ascii="Helvetica" w:hAnsi="Helvetica" w:cs="Helvetica"/>
        </w:rPr>
        <w:t>·</w:t>
      </w:r>
      <w:r>
        <w:rPr>
          <w:rFonts w:ascii="Helvetica" w:hAnsi="Helvetica" w:cs="Helvetica"/>
        </w:rPr>
        <w:t>吉蒙内斯</w:t>
      </w:r>
      <w:r>
        <w:rPr>
          <w:rFonts w:ascii="Helvetica" w:hAnsi="Helvetica" w:cs="Helvetica"/>
        </w:rPr>
        <w:t>·</w:t>
      </w:r>
      <w:r>
        <w:rPr>
          <w:rFonts w:ascii="Helvetica" w:hAnsi="Helvetica" w:cs="Helvetica"/>
        </w:rPr>
        <w:t>巴赞告诉记者，几年来，从周边平整土地、开凿隧道到新的道路和立交桥连通泛美公路，她见证了港口修建全过程。</w:t>
      </w:r>
      <w:r>
        <w:rPr>
          <w:rFonts w:ascii="Helvetica" w:hAnsi="Helvetica" w:cs="Helvetica"/>
        </w:rPr>
        <w:t>“</w:t>
      </w:r>
      <w:r>
        <w:rPr>
          <w:rFonts w:ascii="Helvetica" w:hAnsi="Helvetica" w:cs="Helvetica"/>
        </w:rPr>
        <w:t>我相信这里将发生巨变，附近地区几代人的生活都会因钱凯港而改变。</w:t>
      </w:r>
      <w:r>
        <w:rPr>
          <w:rFonts w:ascii="Helvetica" w:hAnsi="Helvetica" w:cs="Helvetica"/>
        </w:rPr>
        <w:t>”</w:t>
      </w:r>
      <w:r>
        <w:rPr>
          <w:rFonts w:ascii="Helvetica" w:hAnsi="Helvetica" w:cs="Helvetica"/>
        </w:rPr>
        <w:t>钱凯港项目一期工程始建于</w:t>
      </w:r>
      <w:r>
        <w:rPr>
          <w:rFonts w:ascii="Helvetica" w:hAnsi="Helvetica" w:cs="Helvetica"/>
        </w:rPr>
        <w:t>2021</w:t>
      </w:r>
      <w:r>
        <w:rPr>
          <w:rFonts w:ascii="Helvetica" w:hAnsi="Helvetica" w:cs="Helvetica"/>
        </w:rPr>
        <w:t>年，包括</w:t>
      </w:r>
      <w:r>
        <w:rPr>
          <w:rFonts w:ascii="Helvetica" w:hAnsi="Helvetica" w:cs="Helvetica"/>
        </w:rPr>
        <w:t>4</w:t>
      </w:r>
      <w:r>
        <w:rPr>
          <w:rFonts w:ascii="Helvetica" w:hAnsi="Helvetica" w:cs="Helvetica"/>
        </w:rPr>
        <w:t>个码头泊位，港口能停靠</w:t>
      </w:r>
      <w:r>
        <w:rPr>
          <w:rFonts w:ascii="Helvetica" w:hAnsi="Helvetica" w:cs="Helvetica"/>
        </w:rPr>
        <w:t>18000</w:t>
      </w:r>
      <w:r>
        <w:rPr>
          <w:rFonts w:ascii="Helvetica" w:hAnsi="Helvetica" w:cs="Helvetica"/>
        </w:rPr>
        <w:t>标准箱的超大型集装箱船，可实现近期每年</w:t>
      </w:r>
      <w:r>
        <w:rPr>
          <w:rFonts w:ascii="Helvetica" w:hAnsi="Helvetica" w:cs="Helvetica"/>
        </w:rPr>
        <w:t>100</w:t>
      </w:r>
      <w:r>
        <w:rPr>
          <w:rFonts w:ascii="Helvetica" w:hAnsi="Helvetica" w:cs="Helvetica"/>
        </w:rPr>
        <w:t>万、远期</w:t>
      </w:r>
      <w:r>
        <w:rPr>
          <w:rFonts w:ascii="Helvetica" w:hAnsi="Helvetica" w:cs="Helvetica"/>
        </w:rPr>
        <w:t>150</w:t>
      </w:r>
      <w:r>
        <w:rPr>
          <w:rFonts w:ascii="Helvetica" w:hAnsi="Helvetica" w:cs="Helvetica"/>
        </w:rPr>
        <w:t>万标准箱的设计吞吐能力。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 </w:t>
      </w:r>
      <w:r>
        <w:rPr>
          <w:rFonts w:ascii="Helvetica" w:hAnsi="Helvetica" w:cs="Helvetica"/>
          <w:sz w:val="21"/>
          <w:szCs w:val="21"/>
        </w:rPr>
        <w:t> </w:t>
      </w:r>
    </w:p>
    <w:p w:rsidR="00454A5E" w:rsidRDefault="00454A5E" w:rsidP="00454A5E">
      <w:pPr>
        <w:pStyle w:val="a7"/>
        <w:shd w:val="clear" w:color="auto" w:fill="FFFFFF"/>
        <w:spacing w:before="0" w:beforeAutospacing="0" w:after="0" w:afterAutospacing="0"/>
        <w:ind w:firstLine="480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noProof/>
          <w:sz w:val="21"/>
          <w:szCs w:val="21"/>
        </w:rPr>
        <w:lastRenderedPageBreak/>
        <w:drawing>
          <wp:inline distT="0" distB="0" distL="0" distR="0">
            <wp:extent cx="3483696" cy="215292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64" cy="21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A5E" w:rsidRDefault="00454A5E" w:rsidP="00454A5E">
      <w:pPr>
        <w:pStyle w:val="a7"/>
        <w:shd w:val="clear" w:color="auto" w:fill="FFFFFF"/>
        <w:spacing w:before="0" w:beforeAutospacing="0" w:after="0" w:afterAutospacing="0" w:line="480" w:lineRule="atLeast"/>
        <w:ind w:firstLine="48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</w:rPr>
        <w:t>秘鲁经济学家预计，钱凯港每年将给秘鲁创造相当于国内生产总值</w:t>
      </w:r>
      <w:r>
        <w:rPr>
          <w:rFonts w:ascii="Helvetica" w:hAnsi="Helvetica" w:cs="Helvetica"/>
        </w:rPr>
        <w:t>1.8%</w:t>
      </w:r>
      <w:r>
        <w:rPr>
          <w:rFonts w:ascii="Helvetica" w:hAnsi="Helvetica" w:cs="Helvetica"/>
        </w:rPr>
        <w:t>的经济效益。钱凯港的建设总共将创造约</w:t>
      </w:r>
      <w:r>
        <w:rPr>
          <w:rFonts w:ascii="Helvetica" w:hAnsi="Helvetica" w:cs="Helvetica"/>
        </w:rPr>
        <w:t>1300</w:t>
      </w:r>
      <w:r>
        <w:rPr>
          <w:rFonts w:ascii="Helvetica" w:hAnsi="Helvetica" w:cs="Helvetica"/>
        </w:rPr>
        <w:t>个直接就业岗位和约</w:t>
      </w:r>
      <w:r>
        <w:rPr>
          <w:rFonts w:ascii="Helvetica" w:hAnsi="Helvetica" w:cs="Helvetica"/>
        </w:rPr>
        <w:t>8000</w:t>
      </w:r>
      <w:r>
        <w:rPr>
          <w:rFonts w:ascii="Helvetica" w:hAnsi="Helvetica" w:cs="Helvetica"/>
        </w:rPr>
        <w:t>个间接就业岗位。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吉娜</w:t>
      </w:r>
      <w:r>
        <w:rPr>
          <w:rFonts w:ascii="Helvetica" w:hAnsi="Helvetica" w:cs="Helvetica"/>
        </w:rPr>
        <w:t>·</w:t>
      </w:r>
      <w:r>
        <w:rPr>
          <w:rFonts w:ascii="Helvetica" w:hAnsi="Helvetica" w:cs="Helvetica"/>
        </w:rPr>
        <w:t>潘多是钱凯本地人，在中国港湾钱凯项目部负责维护社区关系。潘多说，当地人对项目的信任与期望随着钱凯港建设的不断推进而与日俱增。不少人获得了一份稳定工作，一些企业在当地修建足球场、举办文化活动，本地居民的生活质量得到显著提升。</w:t>
      </w:r>
    </w:p>
    <w:p w:rsidR="00454A5E" w:rsidRDefault="00454A5E" w:rsidP="00454A5E">
      <w:pPr>
        <w:pStyle w:val="a7"/>
        <w:shd w:val="clear" w:color="auto" w:fill="FFFFFF"/>
        <w:spacing w:before="0" w:beforeAutospacing="0" w:after="0" w:afterAutospacing="0"/>
        <w:ind w:firstLine="480"/>
        <w:rPr>
          <w:rFonts w:ascii="Helvetica" w:hAnsi="Helvetica" w:cs="Helvetica"/>
          <w:sz w:val="21"/>
          <w:szCs w:val="21"/>
        </w:rPr>
      </w:pPr>
    </w:p>
    <w:p w:rsidR="00454A5E" w:rsidRDefault="00454A5E" w:rsidP="00454A5E">
      <w:pPr>
        <w:pStyle w:val="a7"/>
        <w:shd w:val="clear" w:color="auto" w:fill="FFFFFF"/>
        <w:spacing w:before="0" w:beforeAutospacing="0" w:after="0" w:afterAutospacing="0" w:line="480" w:lineRule="atLeast"/>
        <w:ind w:firstLine="480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</w:rPr>
        <w:t>工程师奥马尔</w:t>
      </w:r>
      <w:r>
        <w:rPr>
          <w:rFonts w:ascii="Helvetica" w:hAnsi="Helvetica" w:cs="Helvetica"/>
        </w:rPr>
        <w:t>·</w:t>
      </w:r>
      <w:r>
        <w:rPr>
          <w:rFonts w:ascii="Helvetica" w:hAnsi="Helvetica" w:cs="Helvetica"/>
        </w:rPr>
        <w:t>阿拉约参与了中铁十局在钱凯港的隧道项目。在他看来，钱凯港为秘鲁打开又一扇通往世界的大门，带来</w:t>
      </w:r>
      <w:r>
        <w:rPr>
          <w:rFonts w:ascii="Helvetica" w:hAnsi="Helvetica" w:cs="Helvetica"/>
        </w:rPr>
        <w:t>“</w:t>
      </w:r>
      <w:r>
        <w:rPr>
          <w:rFonts w:ascii="Helvetica" w:hAnsi="Helvetica" w:cs="Helvetica"/>
        </w:rPr>
        <w:t>黄金机遇</w:t>
      </w:r>
      <w:r>
        <w:rPr>
          <w:rFonts w:ascii="Helvetica" w:hAnsi="Helvetica" w:cs="Helvetica"/>
        </w:rPr>
        <w:t>”</w:t>
      </w:r>
      <w:r>
        <w:rPr>
          <w:rFonts w:ascii="Helvetica" w:hAnsi="Helvetica" w:cs="Helvetica"/>
        </w:rPr>
        <w:t>。中国企业在钱凯港建设过程中引入远控自动化装卸设备、电动智能卡车及</w:t>
      </w:r>
      <w:r>
        <w:rPr>
          <w:rFonts w:ascii="Helvetica" w:hAnsi="Helvetica" w:cs="Helvetica"/>
        </w:rPr>
        <w:t>5G</w:t>
      </w:r>
      <w:r>
        <w:rPr>
          <w:rFonts w:ascii="Helvetica" w:hAnsi="Helvetica" w:cs="Helvetica"/>
        </w:rPr>
        <w:t>通信设备，致力于把钱凯港打造成低碳绿色、数字智能的现代化港口。</w:t>
      </w:r>
      <w:r>
        <w:rPr>
          <w:rFonts w:ascii="Helvetica" w:hAnsi="Helvetica" w:cs="Helvetica"/>
        </w:rPr>
        <w:t xml:space="preserve">    </w:t>
      </w:r>
      <w:r>
        <w:rPr>
          <w:rFonts w:ascii="Helvetica" w:hAnsi="Helvetica" w:cs="Helvetica"/>
          <w:sz w:val="21"/>
          <w:szCs w:val="21"/>
        </w:rPr>
        <w:t>        </w:t>
      </w:r>
    </w:p>
    <w:p w:rsidR="00FF20C1" w:rsidRPr="00454A5E" w:rsidRDefault="0017314B"/>
    <w:sectPr w:rsidR="00FF20C1" w:rsidRPr="00454A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14B" w:rsidRDefault="0017314B" w:rsidP="00454A5E">
      <w:r>
        <w:separator/>
      </w:r>
    </w:p>
  </w:endnote>
  <w:endnote w:type="continuationSeparator" w:id="0">
    <w:p w:rsidR="0017314B" w:rsidRDefault="0017314B" w:rsidP="0045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14B" w:rsidRDefault="0017314B" w:rsidP="00454A5E">
      <w:r>
        <w:separator/>
      </w:r>
    </w:p>
  </w:footnote>
  <w:footnote w:type="continuationSeparator" w:id="0">
    <w:p w:rsidR="0017314B" w:rsidRDefault="0017314B" w:rsidP="00454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8A"/>
    <w:rsid w:val="000841C7"/>
    <w:rsid w:val="0017314B"/>
    <w:rsid w:val="00276BF0"/>
    <w:rsid w:val="00377184"/>
    <w:rsid w:val="00454A5E"/>
    <w:rsid w:val="0052066D"/>
    <w:rsid w:val="005D0512"/>
    <w:rsid w:val="00674E07"/>
    <w:rsid w:val="006A113F"/>
    <w:rsid w:val="00776E9C"/>
    <w:rsid w:val="00794661"/>
    <w:rsid w:val="007E1753"/>
    <w:rsid w:val="007F7028"/>
    <w:rsid w:val="008051A7"/>
    <w:rsid w:val="00821C49"/>
    <w:rsid w:val="00926548"/>
    <w:rsid w:val="009B6CBB"/>
    <w:rsid w:val="009C748A"/>
    <w:rsid w:val="00A10CFD"/>
    <w:rsid w:val="00A13B9E"/>
    <w:rsid w:val="00B1572E"/>
    <w:rsid w:val="00C422C4"/>
    <w:rsid w:val="00C6053B"/>
    <w:rsid w:val="00D1004E"/>
    <w:rsid w:val="00D60480"/>
    <w:rsid w:val="00EE0443"/>
    <w:rsid w:val="00FB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964E33-5BC2-4F45-A9DB-F6A76FB5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4A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4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4A5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54A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2024-11-21T07:01:00Z</dcterms:created>
  <dcterms:modified xsi:type="dcterms:W3CDTF">2024-11-21T07:02:00Z</dcterms:modified>
</cp:coreProperties>
</file>